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AD0589" w:rsidRDefault="000231CA">
      <w:r>
        <w:rPr>
          <w:noProof/>
        </w:rPr>
        <w:drawing>
          <wp:inline distT="0" distB="0" distL="0" distR="0">
            <wp:extent cx="5943600" cy="3637280"/>
            <wp:effectExtent l="0" t="0" r="0" b="0"/>
            <wp:docPr id="31" name="image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7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2017 Ferrari Club of America Major Award Winners 1969 365 GTB/4 </w:t>
      </w:r>
      <w:proofErr w:type="spellStart"/>
      <w:r>
        <w:t>Speciale</w:t>
      </w:r>
      <w:proofErr w:type="spellEnd"/>
      <w:r>
        <w:t xml:space="preserve"> s/n 12925, Luigi Chinetti Memorial Award for Outstanding Ferrari Road Car (foreground), 1960 250 GT </w:t>
      </w:r>
      <w:proofErr w:type="spellStart"/>
      <w:r>
        <w:t>Pinin</w:t>
      </w:r>
      <w:proofErr w:type="spellEnd"/>
      <w:r>
        <w:t xml:space="preserve"> Farina Coupe Series II s/n 1747 GT, National Vintage Preservation Award for B</w:t>
      </w:r>
      <w:r>
        <w:t>est Preserved Ferrari Pre-1980 (background).</w:t>
      </w:r>
    </w:p>
    <w:p w:rsidR="00AD0589" w:rsidRDefault="00AD0589"/>
    <w:p w:rsidR="00AD0589" w:rsidRDefault="000231CA">
      <w:r>
        <w:rPr>
          <w:noProof/>
        </w:rPr>
        <w:drawing>
          <wp:inline distT="0" distB="0" distL="0" distR="0">
            <wp:extent cx="5852160" cy="3901440"/>
            <wp:effectExtent l="0" t="0" r="0" b="0"/>
            <wp:docPr id="33" name="image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39014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1. Worn seats with original dye.  250 Coupe.  Image David </w:t>
      </w:r>
      <w:proofErr w:type="spellStart"/>
      <w:r>
        <w:t>Eichenbaum</w:t>
      </w:r>
      <w:proofErr w:type="spellEnd"/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783580" cy="3855720"/>
            <wp:effectExtent l="0" t="0" r="0" b="0"/>
            <wp:docPr id="32" name="image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3580" cy="38557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2. Worn seats with original dye.  250 Coupe.  Image David </w:t>
      </w:r>
      <w:proofErr w:type="spellStart"/>
      <w:r>
        <w:t>Eichenbaum</w:t>
      </w:r>
      <w:proofErr w:type="spellEnd"/>
    </w:p>
    <w:p w:rsidR="00AD0589" w:rsidRDefault="00AD0589"/>
    <w:p w:rsidR="00AD0589" w:rsidRDefault="000231CA">
      <w:r>
        <w:rPr>
          <w:noProof/>
        </w:rPr>
        <w:lastRenderedPageBreak/>
        <w:drawing>
          <wp:inline distT="0" distB="0" distL="0" distR="0">
            <wp:extent cx="8173971" cy="5449314"/>
            <wp:effectExtent l="-1362328" t="1362328" r="-1362328" b="1362328"/>
            <wp:docPr id="35" name="image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73971" cy="54493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lastRenderedPageBreak/>
        <w:t>3.  Worn original vinyl, pleats and piping.  250 Coupe.  Image Dav</w:t>
      </w:r>
      <w:r>
        <w:t xml:space="preserve">id </w:t>
      </w:r>
      <w:proofErr w:type="spellStart"/>
      <w:r>
        <w:t>Eichenbaum</w:t>
      </w:r>
      <w:proofErr w:type="spellEnd"/>
    </w:p>
    <w:p w:rsidR="00AD0589" w:rsidRDefault="00AD0589"/>
    <w:p w:rsidR="00AD0589" w:rsidRDefault="000231CA">
      <w:r>
        <w:rPr>
          <w:noProof/>
        </w:rPr>
        <w:drawing>
          <wp:inline distT="0" distB="0" distL="0" distR="0">
            <wp:extent cx="5943600" cy="3962400"/>
            <wp:effectExtent l="0" t="0" r="0" b="0"/>
            <wp:docPr id="34" name="image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4. Detail of original leather dye and piping with original material underneath.  250 Coupe.  Image David </w:t>
      </w:r>
      <w:proofErr w:type="spellStart"/>
      <w:r>
        <w:t>Eichenbaum</w:t>
      </w:r>
      <w:proofErr w:type="spellEnd"/>
    </w:p>
    <w:p w:rsidR="00AD0589" w:rsidRDefault="00AD0589"/>
    <w:p w:rsidR="00AD0589" w:rsidRDefault="00AD0589"/>
    <w:p w:rsidR="00AD0589" w:rsidRDefault="000231CA">
      <w:r>
        <w:rPr>
          <w:noProof/>
        </w:rPr>
        <w:lastRenderedPageBreak/>
        <w:drawing>
          <wp:inline distT="0" distB="0" distL="0" distR="0">
            <wp:extent cx="5612130" cy="3741420"/>
            <wp:effectExtent l="0" t="0" r="0" b="0"/>
            <wp:docPr id="37" name="image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5. Original seats show grain, piping, stitching and workmanship.  250 Coupe.  Image David </w:t>
      </w:r>
      <w:proofErr w:type="spellStart"/>
      <w:r>
        <w:t>Eichenbaum</w:t>
      </w:r>
      <w:proofErr w:type="spellEnd"/>
    </w:p>
    <w:p w:rsidR="00AD0589" w:rsidRDefault="000231CA">
      <w:pPr>
        <w:rPr>
          <w:color w:val="FF6600"/>
        </w:rPr>
      </w:pPr>
      <w:r>
        <w:rPr>
          <w:noProof/>
        </w:rPr>
        <w:drawing>
          <wp:inline distT="0" distB="0" distL="0" distR="0">
            <wp:extent cx="5943600" cy="3962400"/>
            <wp:effectExtent l="0" t="0" r="0" b="0"/>
            <wp:docPr id="36" name="image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6. Typical crack</w:t>
      </w:r>
      <w:r>
        <w:t xml:space="preserve">ing in older lacquer paint.  250 Coupe.  David </w:t>
      </w:r>
      <w:proofErr w:type="spellStart"/>
      <w:r>
        <w:t>Eichenbaum</w:t>
      </w:r>
      <w:proofErr w:type="spellEnd"/>
    </w:p>
    <w:p w:rsidR="00AD0589" w:rsidRDefault="00AD0589"/>
    <w:p w:rsidR="00AD0589" w:rsidRDefault="00AD0589"/>
    <w:p w:rsidR="00AD0589" w:rsidRDefault="000231CA">
      <w:r>
        <w:rPr>
          <w:noProof/>
        </w:rPr>
        <w:drawing>
          <wp:inline distT="0" distB="0" distL="0" distR="0">
            <wp:extent cx="6000750" cy="4000500"/>
            <wp:effectExtent l="0" t="0" r="0" b="0"/>
            <wp:docPr id="39" name="image86.jpg" descr="C:\Users\David\Dropbox\Car_Photos\Ferrari_250_GT_PF\Preservation Photos for Article\IMG_20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jpg" descr="C:\Users\David\Dropbox\Car_Photos\Ferrari_250_GT_PF\Preservation Photos for Article\IMG_2011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00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7. Molding showing wear still performs original function.  250 Coupe.  Image David </w:t>
      </w:r>
      <w:proofErr w:type="spellStart"/>
      <w:r>
        <w:t>Eichenbaum</w:t>
      </w:r>
      <w:proofErr w:type="spellEnd"/>
    </w:p>
    <w:p w:rsidR="00AD0589" w:rsidRDefault="00AD0589"/>
    <w:p w:rsidR="00AD0589" w:rsidRDefault="000231CA">
      <w:r>
        <w:rPr>
          <w:noProof/>
        </w:rPr>
        <w:lastRenderedPageBreak/>
        <w:drawing>
          <wp:inline distT="0" distB="0" distL="0" distR="0">
            <wp:extent cx="5943600" cy="3962400"/>
            <wp:effectExtent l="0" t="0" r="0" b="0"/>
            <wp:docPr id="38" name="image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8. Hood latch originally painted over with welded latch and evidence of use.  250 Coupe.  Image Da</w:t>
      </w:r>
      <w:r>
        <w:t xml:space="preserve">vid </w:t>
      </w:r>
      <w:proofErr w:type="spellStart"/>
      <w:r>
        <w:t>Eichenbaum</w:t>
      </w:r>
      <w:proofErr w:type="spellEnd"/>
    </w:p>
    <w:p w:rsidR="00AD0589" w:rsidRDefault="000231CA">
      <w:r>
        <w:rPr>
          <w:noProof/>
        </w:rPr>
        <w:drawing>
          <wp:inline distT="0" distB="0" distL="0" distR="0">
            <wp:extent cx="5943600" cy="3962400"/>
            <wp:effectExtent l="0" t="0" r="0" b="0"/>
            <wp:docPr id="42" name="image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lastRenderedPageBreak/>
        <w:t xml:space="preserve">9. As built wiring and interior light with rough weld and run in inner fender paint.  250 Coupe.  Image David </w:t>
      </w:r>
      <w:proofErr w:type="spellStart"/>
      <w:r>
        <w:t>Eichenbaum</w:t>
      </w:r>
      <w:proofErr w:type="spellEnd"/>
    </w:p>
    <w:p w:rsidR="00AD0589" w:rsidRDefault="00AD0589"/>
    <w:p w:rsidR="00AD0589" w:rsidRDefault="00AD0589"/>
    <w:p w:rsidR="00AD0589" w:rsidRDefault="000231CA">
      <w:r>
        <w:rPr>
          <w:noProof/>
        </w:rPr>
        <w:drawing>
          <wp:inline distT="0" distB="0" distL="0" distR="0">
            <wp:extent cx="5417820" cy="4063365"/>
            <wp:effectExtent l="0" t="0" r="0" b="0"/>
            <wp:docPr id="40" name="image87.jpg" descr="C:\Users\Chris\Downloads\bill san diego 212 0269 023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jpg" descr="C:\Users\Chris\Downloads\bill san diego 212 0269 023 (2)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4063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10. Early wheel still represents original configuration and finish. 250 Europa.  Image David Carte 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6157753" cy="4618315"/>
            <wp:effectExtent l="0" t="0" r="0" b="0"/>
            <wp:docPr id="41" name="image88.jpg" descr="C:\Users\Chris\Downloads\bill san diego 212 0269 045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jpg" descr="C:\Users\Chris\Downloads\bill san diego 212 0269 045 (1)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7753" cy="4618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11. Original door skins, carpets, heel pads, piping, tassels, heater and dash.  250 Europa. Image David Carte</w:t>
      </w:r>
    </w:p>
    <w:p w:rsidR="00AD0589" w:rsidRDefault="000231CA">
      <w:r>
        <w:rPr>
          <w:noProof/>
        </w:rPr>
        <w:lastRenderedPageBreak/>
        <w:drawing>
          <wp:inline distT="114300" distB="114300" distL="114300" distR="114300">
            <wp:extent cx="5943600" cy="3962400"/>
            <wp:effectExtent l="0" t="0" r="0" b="0"/>
            <wp:docPr id="12" name="image43.jpg" descr="IMG_20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 descr="IMG_2036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12. </w:t>
      </w:r>
      <w:proofErr w:type="spellStart"/>
      <w:r>
        <w:t>Marchal</w:t>
      </w:r>
      <w:proofErr w:type="spellEnd"/>
      <w:r>
        <w:t xml:space="preserve"> headlight with patina consistent with cars vintage.  250 Coupe.  Image David </w:t>
      </w:r>
      <w:proofErr w:type="spellStart"/>
      <w:r>
        <w:t>Eichenbaum</w:t>
      </w:r>
      <w:proofErr w:type="spellEnd"/>
    </w:p>
    <w:p w:rsidR="00AD0589" w:rsidRDefault="000231CA">
      <w:r>
        <w:t>.</w:t>
      </w:r>
      <w:r>
        <w:rPr>
          <w:noProof/>
        </w:rPr>
        <w:lastRenderedPageBreak/>
        <w:drawing>
          <wp:inline distT="0" distB="0" distL="0" distR="0">
            <wp:extent cx="5926907" cy="4254719"/>
            <wp:effectExtent l="0" t="0" r="0" b="0"/>
            <wp:docPr id="43" name="image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6907" cy="42547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13. Typical unrestored engine details – e</w:t>
      </w:r>
      <w:r>
        <w:t xml:space="preserve">xcept for painted filter. 250 GT </w:t>
      </w:r>
      <w:proofErr w:type="spellStart"/>
      <w:r>
        <w:t>Lusso</w:t>
      </w:r>
      <w:proofErr w:type="spellEnd"/>
      <w:r>
        <w:t>.  Image David Carte</w:t>
      </w:r>
    </w:p>
    <w:p w:rsidR="00AD0589" w:rsidRDefault="000231CA">
      <w:r>
        <w:lastRenderedPageBreak/>
        <w:t>.</w:t>
      </w:r>
      <w:r>
        <w:rPr>
          <w:noProof/>
        </w:rPr>
        <w:drawing>
          <wp:inline distT="0" distB="0" distL="0" distR="0">
            <wp:extent cx="5268830" cy="7259609"/>
            <wp:effectExtent l="0" t="0" r="0" b="0"/>
            <wp:docPr id="44" name="image94.jpg" descr="C:\Users\Chris\Downloads\Scan0065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jpg" descr="C:\Users\Chris\Downloads\Scan0065 (1)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8830" cy="72596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14. Serviceable seat with minor tear.  250 Cabriolet. Image David Carte</w:t>
      </w:r>
    </w:p>
    <w:p w:rsidR="00AD0589" w:rsidRDefault="00AD0589"/>
    <w:p w:rsidR="00AD0589" w:rsidRDefault="000231CA">
      <w:r>
        <w:rPr>
          <w:noProof/>
        </w:rPr>
        <w:lastRenderedPageBreak/>
        <w:drawing>
          <wp:inline distT="0" distB="0" distL="0" distR="0">
            <wp:extent cx="5675887" cy="4554239"/>
            <wp:effectExtent l="0" t="0" r="0" b="0"/>
            <wp:docPr id="45" name="image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5887" cy="45542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15. Weathered radiator functioning  as original.  250 Cabriolet. Image David Carte</w:t>
      </w:r>
    </w:p>
    <w:p w:rsidR="00AD0589" w:rsidRDefault="00AD0589"/>
    <w:p w:rsidR="00AD0589" w:rsidRDefault="000231CA">
      <w:r>
        <w:rPr>
          <w:noProof/>
        </w:rPr>
        <w:lastRenderedPageBreak/>
        <w:drawing>
          <wp:inline distT="0" distB="0" distL="0" distR="0">
            <wp:extent cx="5192188" cy="3666204"/>
            <wp:effectExtent l="0" t="0" r="0" b="0"/>
            <wp:docPr id="47" name="image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2188" cy="36662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16. Original trunk and carpeting.</w:t>
      </w:r>
      <w:r>
        <w:t xml:space="preserve"> Modern clamps and tire. Missing wiring block cover.   250 Cabriolet.  Image David Carte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4911135" cy="7863041"/>
            <wp:effectExtent l="0" t="0" r="0" b="0"/>
            <wp:docPr id="48" name="image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1135" cy="78630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17. Seat and period belt. 250 </w:t>
      </w:r>
      <w:proofErr w:type="spellStart"/>
      <w:r>
        <w:t>Lusso</w:t>
      </w:r>
      <w:proofErr w:type="spellEnd"/>
      <w:r>
        <w:t>.  Image David Carte</w:t>
      </w:r>
    </w:p>
    <w:p w:rsidR="00AD0589" w:rsidRDefault="00AD0589"/>
    <w:p w:rsidR="00AD0589" w:rsidRDefault="000231CA">
      <w:r>
        <w:rPr>
          <w:noProof/>
        </w:rPr>
        <w:lastRenderedPageBreak/>
        <w:drawing>
          <wp:inline distT="0" distB="0" distL="0" distR="0">
            <wp:extent cx="5882463" cy="3971969"/>
            <wp:effectExtent l="0" t="0" r="0" b="0"/>
            <wp:docPr id="49" name="image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2463" cy="39719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18. Inside trunk worn from use but serviceable.  250 </w:t>
      </w:r>
      <w:proofErr w:type="spellStart"/>
      <w:r>
        <w:t>Lusso</w:t>
      </w:r>
      <w:proofErr w:type="spellEnd"/>
      <w:r>
        <w:t>.  Image David Carte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920740" cy="4440555"/>
            <wp:effectExtent l="0" t="0" r="0" b="0"/>
            <wp:docPr id="50" name="image100.jpg" descr="0767_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jpg" descr="0767_28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0740" cy="44405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19. Black overspray on bo</w:t>
      </w:r>
      <w:r>
        <w:t>dy-colored frame expected as inner fenders were likely sprayed from rear before radiator and engine were installed.  330 GTC.  Image Tom Yang</w:t>
      </w:r>
    </w:p>
    <w:p w:rsidR="00AD0589" w:rsidRDefault="00AD0589">
      <w:pPr>
        <w:rPr>
          <w:color w:val="FF6600"/>
        </w:rPr>
      </w:pPr>
    </w:p>
    <w:p w:rsidR="00AD0589" w:rsidRDefault="000231CA">
      <w:pPr>
        <w:rPr>
          <w:color w:val="FF6600"/>
        </w:rPr>
      </w:pPr>
      <w:r>
        <w:rPr>
          <w:noProof/>
        </w:rPr>
        <w:drawing>
          <wp:inline distT="0" distB="0" distL="0" distR="0">
            <wp:extent cx="5195984" cy="2528896"/>
            <wp:effectExtent l="0" t="0" r="0" b="0"/>
            <wp:docPr id="21" name="image54.jpg" descr="C:\Users\Chris\Downloads\GA14 - 0802 (3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 descr="C:\Users\Chris\Downloads\GA14 - 0802 (3)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5984" cy="25288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20. Front license plate frame – rough but original.  250 Europa.  Image David Carte</w:t>
      </w:r>
    </w:p>
    <w:p w:rsidR="00AD0589" w:rsidRDefault="000231CA">
      <w:pPr>
        <w:rPr>
          <w:color w:val="FF6600"/>
        </w:rPr>
      </w:pPr>
      <w:r>
        <w:rPr>
          <w:noProof/>
        </w:rPr>
        <w:lastRenderedPageBreak/>
        <w:drawing>
          <wp:inline distT="0" distB="0" distL="0" distR="0">
            <wp:extent cx="5214761" cy="3445741"/>
            <wp:effectExtent l="0" t="0" r="0" b="0"/>
            <wp:docPr id="22" name="image58.jpg" descr="C:\Users\Chris\Downloads\GA14 - 0804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 descr="C:\Users\Chris\Downloads\GA14 - 0804 (2)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4761" cy="34457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21. Dull chrome and sligh</w:t>
      </w:r>
      <w:r>
        <w:t>t blemishes on bumper.  250 Europa. Image David Carte</w:t>
      </w:r>
    </w:p>
    <w:p w:rsidR="00AD0589" w:rsidRDefault="000231CA">
      <w:pPr>
        <w:rPr>
          <w:color w:val="FF6600"/>
        </w:rPr>
      </w:pPr>
      <w:r>
        <w:rPr>
          <w:noProof/>
        </w:rPr>
        <w:drawing>
          <wp:inline distT="0" distB="0" distL="0" distR="0">
            <wp:extent cx="4930764" cy="3625966"/>
            <wp:effectExtent l="0" t="0" r="0" b="0"/>
            <wp:docPr id="23" name="image59.jpg" descr="C:\Users\Chris\Downloads\GA14 - 0795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 descr="C:\Users\Chris\Downloads\GA14 - 0795 (2)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30764" cy="36259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22. Weathering chrome still intact.  250 Europa. Image David Carte</w:t>
      </w:r>
    </w:p>
    <w:p w:rsidR="00AD0589" w:rsidRDefault="00AD0589">
      <w:pPr>
        <w:rPr>
          <w:u w:val="single"/>
        </w:rPr>
      </w:pPr>
    </w:p>
    <w:p w:rsidR="00AD0589" w:rsidRDefault="000231CA">
      <w:pPr>
        <w:rPr>
          <w:color w:val="FF6600"/>
        </w:rPr>
      </w:pPr>
      <w:r>
        <w:rPr>
          <w:noProof/>
        </w:rPr>
        <w:lastRenderedPageBreak/>
        <w:drawing>
          <wp:inline distT="0" distB="0" distL="0" distR="0">
            <wp:extent cx="5394960" cy="7315200"/>
            <wp:effectExtent l="0" t="0" r="0" b="0"/>
            <wp:docPr id="24" name="image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731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AD0589">
      <w:pPr>
        <w:rPr>
          <w:color w:val="FF6600"/>
        </w:rPr>
      </w:pPr>
    </w:p>
    <w:p w:rsidR="00AD0589" w:rsidRDefault="000231CA">
      <w:r>
        <w:t xml:space="preserve">23. Rough fit, uneven stitching and untrimmed cut-outs reflect typical </w:t>
      </w:r>
      <w:proofErr w:type="spellStart"/>
      <w:r>
        <w:t>Scaglietti</w:t>
      </w:r>
      <w:proofErr w:type="spellEnd"/>
      <w:r>
        <w:t xml:space="preserve"> practice.  250 </w:t>
      </w:r>
      <w:proofErr w:type="spellStart"/>
      <w:r>
        <w:t>Lusso</w:t>
      </w:r>
      <w:proofErr w:type="spellEnd"/>
      <w:r>
        <w:t>.  Image David Carte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943600" cy="3968750"/>
            <wp:effectExtent l="0" t="0" r="0" b="0"/>
            <wp:docPr id="25" name="image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8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24. Trunk carpet, untrimmed as built with glue overlap on frame.  246 Dino.  Image Marco </w:t>
      </w:r>
      <w:proofErr w:type="spellStart"/>
      <w:r>
        <w:t>Hartner</w:t>
      </w:r>
      <w:proofErr w:type="spellEnd"/>
      <w:r>
        <w:t>.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422900" cy="8128000"/>
            <wp:effectExtent l="0" t="0" r="0" b="0"/>
            <wp:docPr id="26" name="image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12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 25. Typical rough door-jamb craftsmanship and paint </w:t>
      </w:r>
      <w:proofErr w:type="spellStart"/>
      <w:r>
        <w:t>blems</w:t>
      </w:r>
      <w:proofErr w:type="spellEnd"/>
      <w:r>
        <w:t xml:space="preserve">.  246 Dino.  Image Marco </w:t>
      </w:r>
      <w:proofErr w:type="spellStart"/>
      <w:r>
        <w:t>Hartner</w:t>
      </w:r>
      <w:proofErr w:type="spellEnd"/>
    </w:p>
    <w:p w:rsidR="00AD0589" w:rsidRDefault="00AD0589">
      <w:pPr>
        <w:rPr>
          <w:color w:val="FF6600"/>
        </w:rPr>
      </w:pP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943600" cy="3961130"/>
            <wp:effectExtent l="0" t="0" r="0" b="0"/>
            <wp:docPr id="27" name="image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26. Unrestored interior with original door jamb chrome and ru</w:t>
      </w:r>
      <w:r>
        <w:t>bber seal.  250 Europa.  Image David Carte</w:t>
      </w:r>
    </w:p>
    <w:p w:rsidR="00AD0589" w:rsidRDefault="000231CA">
      <w:r>
        <w:rPr>
          <w:noProof/>
        </w:rPr>
        <w:drawing>
          <wp:inline distT="0" distB="0" distL="0" distR="0">
            <wp:extent cx="5943600" cy="4092575"/>
            <wp:effectExtent l="0" t="0" r="0" b="0"/>
            <wp:docPr id="28" name="image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2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27. Weathered original details but belt probably replaced (acceptable). 250 </w:t>
      </w:r>
      <w:proofErr w:type="spellStart"/>
      <w:r>
        <w:t>Lusso</w:t>
      </w:r>
      <w:proofErr w:type="spellEnd"/>
      <w:r>
        <w:t>.  Image David Carte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943600" cy="3909060"/>
            <wp:effectExtent l="0" t="0" r="0" b="0"/>
            <wp:docPr id="29" name="image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9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28. Original grill surround, still intact and functional.  250 </w:t>
      </w:r>
      <w:proofErr w:type="spellStart"/>
      <w:r>
        <w:t>Lusso</w:t>
      </w:r>
      <w:proofErr w:type="spellEnd"/>
      <w:r>
        <w:t>.  Image David Carte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943600" cy="7923530"/>
            <wp:effectExtent l="0" t="0" r="0" b="0"/>
            <wp:docPr id="30" name="image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35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29. As-built sus</w:t>
      </w:r>
      <w:r>
        <w:t xml:space="preserve">pension with yellow tightening marks intact.  250 </w:t>
      </w:r>
      <w:proofErr w:type="spellStart"/>
      <w:r>
        <w:t>Lusso</w:t>
      </w:r>
      <w:proofErr w:type="spellEnd"/>
      <w:r>
        <w:t>.  Image David Carte</w:t>
      </w:r>
    </w:p>
    <w:p w:rsidR="00AD0589" w:rsidRDefault="00AD0589"/>
    <w:p w:rsidR="00AD0589" w:rsidRDefault="000231CA">
      <w:r>
        <w:rPr>
          <w:noProof/>
        </w:rPr>
        <w:lastRenderedPageBreak/>
        <w:drawing>
          <wp:inline distT="0" distB="0" distL="0" distR="0">
            <wp:extent cx="5298948" cy="3602736"/>
            <wp:effectExtent l="0" t="0" r="0" b="0"/>
            <wp:docPr id="9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8948" cy="36027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30. Typical original </w:t>
      </w:r>
      <w:proofErr w:type="spellStart"/>
      <w:r>
        <w:t>Lusso</w:t>
      </w:r>
      <w:proofErr w:type="spellEnd"/>
      <w:r>
        <w:t xml:space="preserve"> engine compartment except repainted oil filter.  Note rivets, logos, horns.  250 </w:t>
      </w:r>
      <w:proofErr w:type="spellStart"/>
      <w:r>
        <w:t>Lusso</w:t>
      </w:r>
      <w:proofErr w:type="spellEnd"/>
      <w:r>
        <w:t>.  Image Greg Jones</w:t>
      </w:r>
    </w:p>
    <w:p w:rsidR="00AD0589" w:rsidRDefault="000231CA">
      <w:r>
        <w:rPr>
          <w:noProof/>
        </w:rPr>
        <w:drawing>
          <wp:inline distT="0" distB="0" distL="0" distR="0">
            <wp:extent cx="5298948" cy="3607308"/>
            <wp:effectExtent l="0" t="0" r="0" b="0"/>
            <wp:docPr id="10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8948" cy="36073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31. Original washer nozzles, paper air hos</w:t>
      </w:r>
      <w:r>
        <w:t xml:space="preserve">e with </w:t>
      </w:r>
      <w:proofErr w:type="spellStart"/>
      <w:r>
        <w:t>Copiglias</w:t>
      </w:r>
      <w:proofErr w:type="spellEnd"/>
      <w:r>
        <w:t xml:space="preserve"> and other details..  250 </w:t>
      </w:r>
      <w:proofErr w:type="spellStart"/>
      <w:r>
        <w:t>Lusso</w:t>
      </w:r>
      <w:proofErr w:type="spellEnd"/>
      <w:r>
        <w:t>.  Image Greg Jones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399532" cy="3602736"/>
            <wp:effectExtent l="0" t="0" r="0" b="0"/>
            <wp:docPr id="11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9532" cy="36027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32. Typical use of Cheney clamps.  250 </w:t>
      </w:r>
      <w:proofErr w:type="spellStart"/>
      <w:r>
        <w:t>Lusso</w:t>
      </w:r>
      <w:proofErr w:type="spellEnd"/>
      <w:r>
        <w:t>.  Image Greg Jones</w:t>
      </w:r>
    </w:p>
    <w:p w:rsidR="00AD0589" w:rsidRDefault="000231CA">
      <w:r>
        <w:rPr>
          <w:noProof/>
        </w:rPr>
        <w:drawing>
          <wp:inline distT="0" distB="0" distL="0" distR="0">
            <wp:extent cx="5271516" cy="3625596"/>
            <wp:effectExtent l="0" t="0" r="0" b="0"/>
            <wp:docPr id="13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516" cy="36255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33. Multiple original details for reference.  250 </w:t>
      </w:r>
      <w:proofErr w:type="spellStart"/>
      <w:r>
        <w:t>Lusso</w:t>
      </w:r>
      <w:proofErr w:type="spellEnd"/>
      <w:r>
        <w:t>.  Image Greg Jones</w:t>
      </w:r>
    </w:p>
    <w:p w:rsidR="00AD0589" w:rsidRDefault="00AD0589"/>
    <w:p w:rsidR="00AD0589" w:rsidRDefault="000231CA">
      <w:r>
        <w:rPr>
          <w:noProof/>
        </w:rPr>
        <w:lastRenderedPageBreak/>
        <w:drawing>
          <wp:inline distT="0" distB="0" distL="0" distR="0">
            <wp:extent cx="5477256" cy="3675888"/>
            <wp:effectExtent l="0" t="0" r="0" b="0"/>
            <wp:docPr id="14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7256" cy="3675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34. Typical interior.  Note brake boot, hee</w:t>
      </w:r>
      <w:r>
        <w:t xml:space="preserve">l pads,  </w:t>
      </w:r>
      <w:proofErr w:type="spellStart"/>
      <w:r>
        <w:t>keyfob</w:t>
      </w:r>
      <w:proofErr w:type="spellEnd"/>
      <w:r>
        <w:t xml:space="preserve">.  250 </w:t>
      </w:r>
      <w:proofErr w:type="spellStart"/>
      <w:r>
        <w:t>Lusso</w:t>
      </w:r>
      <w:proofErr w:type="spellEnd"/>
      <w:r>
        <w:t>.  Image Greg Jones</w:t>
      </w:r>
    </w:p>
    <w:p w:rsidR="00AD0589" w:rsidRDefault="000231CA">
      <w:r>
        <w:rPr>
          <w:noProof/>
        </w:rPr>
        <w:drawing>
          <wp:inline distT="0" distB="0" distL="0" distR="0">
            <wp:extent cx="5367528" cy="3671316"/>
            <wp:effectExtent l="0" t="0" r="0" b="0"/>
            <wp:docPr id="15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7528" cy="36713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35. Original </w:t>
      </w:r>
      <w:proofErr w:type="spellStart"/>
      <w:r>
        <w:t>interior,puckered</w:t>
      </w:r>
      <w:proofErr w:type="spellEnd"/>
      <w:r>
        <w:t xml:space="preserve"> door pocket and console and plastic scuff guard.  250 </w:t>
      </w:r>
      <w:proofErr w:type="spellStart"/>
      <w:r>
        <w:t>Lusso</w:t>
      </w:r>
      <w:proofErr w:type="spellEnd"/>
      <w:r>
        <w:t>.  Image Greg Jones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477256" cy="3634740"/>
            <wp:effectExtent l="0" t="0" r="0" b="0"/>
            <wp:docPr id="16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7256" cy="36347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36. Plastic scuff guard, unevenly fitting vinyl bound mat.  250 </w:t>
      </w:r>
      <w:proofErr w:type="spellStart"/>
      <w:r>
        <w:t>Lusso</w:t>
      </w:r>
      <w:proofErr w:type="spellEnd"/>
      <w:r>
        <w:t>.  Images Greg Jones</w:t>
      </w:r>
    </w:p>
    <w:p w:rsidR="00AD0589" w:rsidRDefault="000231CA">
      <w:r>
        <w:rPr>
          <w:noProof/>
        </w:rPr>
        <w:drawing>
          <wp:inline distT="0" distB="0" distL="0" distR="0">
            <wp:extent cx="5943600" cy="3965575"/>
            <wp:effectExtent l="0" t="0" r="0" b="0"/>
            <wp:docPr id="17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37. Typical factory paint blemish on door </w:t>
      </w:r>
      <w:proofErr w:type="spellStart"/>
      <w:r>
        <w:t>jam</w:t>
      </w:r>
      <w:proofErr w:type="spellEnd"/>
      <w:r>
        <w:t xml:space="preserve"> as delivered.  246 Dino. Image Marco </w:t>
      </w:r>
      <w:proofErr w:type="spellStart"/>
      <w:r>
        <w:t>Hartner</w:t>
      </w:r>
      <w:proofErr w:type="spellEnd"/>
      <w:r>
        <w:t xml:space="preserve">  </w:t>
      </w:r>
      <w:r>
        <w:rPr>
          <w:noProof/>
        </w:rPr>
        <w:lastRenderedPageBreak/>
        <w:drawing>
          <wp:inline distT="0" distB="0" distL="0" distR="0">
            <wp:extent cx="5935980" cy="4450080"/>
            <wp:effectExtent l="0" t="0" r="0" b="0"/>
            <wp:docPr id="18" name="image50.jpg" descr="C:\Users\David\Dropbox\Car_Photos\Ferrari_Judging_Documents\IAC_PFA\Originality Judging\Pictures for Article\08163 275 GTB Alloy 3-carb\IMG_08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 descr="C:\Users\David\Dropbox\Car_Photos\Ferrari_Judging_Documents\IAC_PFA\Originality Judging\Pictures for Article\08163 275 GTB Alloy 3-carb\IMG_0855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>38. Original glass, molding, paint and construction detail.  275 GTB Alloy.  Image Donovan Leyden</w:t>
      </w:r>
      <w:r>
        <w:rPr>
          <w:noProof/>
        </w:rPr>
        <w:lastRenderedPageBreak/>
        <w:drawing>
          <wp:inline distT="0" distB="0" distL="0" distR="0">
            <wp:extent cx="5935980" cy="4450080"/>
            <wp:effectExtent l="0" t="0" r="0" b="0"/>
            <wp:docPr id="19" name="image52.jpg" descr="C:\Users\David\Dropbox\Car_Photos\Ferrari_Judging_Documents\IAC_PFA\Originality Judging\Pictures for Article\08163 275 GTB Alloy 3-carb\IMG_08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 descr="C:\Users\David\Dropbox\Car_Photos\Ferrari_Judging_Documents\IAC_PFA\Originality Judging\Pictures for Article\08163 275 GTB Alloy 3-carb\IMG_0851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39. Aged tail light lens and screws with appropriate original pa</w:t>
      </w:r>
      <w:r>
        <w:t>tina.  275 GTB Alloy.  Image Donovan Leyden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935980" cy="4450080"/>
            <wp:effectExtent l="0" t="0" r="0" b="0"/>
            <wp:docPr id="1" name="image7.jpg" descr="C:\Users\David\Dropbox\Car_Photos\Ferrari_Judging_Documents\IAC_PFA\Originality Judging\Pictures for Article\08163 275 GTB Alloy 3-carb\IMG_08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C:\Users\David\Dropbox\Car_Photos\Ferrari_Judging_Documents\IAC_PFA\Originality Judging\Pictures for Article\08163 275 GTB Alloy 3-carb\IMG_0847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40. Seat and console materials, with original grain, hardware and lap belt.  275 GTB Alloy.  Image Donovan Leyden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935980" cy="4450080"/>
            <wp:effectExtent l="0" t="0" r="0" b="0"/>
            <wp:docPr id="2" name="image9.jpg" descr="C:\Users\David\Dropbox\Car_Photos\Ferrari_Judging_Documents\IAC_PFA\Originality Judging\Pictures for Article\08163 275 GTB Alloy 3-carb\IMG_08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C:\Users\David\Dropbox\Car_Photos\Ferrari_Judging_Documents\IAC_PFA\Originality Judging\Pictures for Article\08163 275 GTB Alloy 3-carb\IMG_0850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41. Note passenger footrest hardware, carpet weave, vinyl bound and stitched heel pad.  275 GT</w:t>
      </w:r>
      <w:r>
        <w:t>B Alloy.  Image Donovan Leyden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935980" cy="4450080"/>
            <wp:effectExtent l="0" t="0" r="0" b="0"/>
            <wp:docPr id="3" name="image14.jpg" descr="C:\Users\David\Dropbox\Car_Photos\Ferrari_Judging_Documents\IAC_PFA\Originality Judging\Pictures for Article\08163 275 GTB Alloy 3-carb\IMG_08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C:\Users\David\Dropbox\Car_Photos\Ferrari_Judging_Documents\IAC_PFA\Originality Judging\Pictures for Article\08163 275 GTB Alloy 3-carb\IMG_0849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>42. Luggage strap and upholstery texture, stitching and hardware.  275 GTB Alloy.  Image Donovan Leyden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943600" cy="3952240"/>
            <wp:effectExtent l="0" t="0" r="0" b="0"/>
            <wp:docPr id="4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bookmarkStart w:id="0" w:name="_gjdgxs" w:colFirst="0" w:colLast="0"/>
      <w:bookmarkEnd w:id="0"/>
      <w:r>
        <w:t xml:space="preserve">43. Original Daytona </w:t>
      </w:r>
      <w:proofErr w:type="spellStart"/>
      <w:r>
        <w:t>Speciale</w:t>
      </w:r>
      <w:proofErr w:type="spellEnd"/>
      <w:r>
        <w:t xml:space="preserve"> resonator with limited repair (welded cap).  Owner resisted temptation to repaint despi</w:t>
      </w:r>
      <w:r>
        <w:t xml:space="preserve">te some surface rust. Daytona </w:t>
      </w:r>
      <w:proofErr w:type="spellStart"/>
      <w:r>
        <w:t>Speciale</w:t>
      </w:r>
      <w:proofErr w:type="spellEnd"/>
      <w:r>
        <w:t>.  Image Dustin Wetmore</w:t>
      </w:r>
    </w:p>
    <w:p w:rsidR="00AD0589" w:rsidRDefault="000231CA">
      <w:r>
        <w:rPr>
          <w:noProof/>
        </w:rPr>
        <w:drawing>
          <wp:inline distT="0" distB="0" distL="0" distR="0">
            <wp:extent cx="5943600" cy="3952240"/>
            <wp:effectExtent l="0" t="0" r="0" b="0"/>
            <wp:docPr id="5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t xml:space="preserve">44. Serviceable Michelin XWX tube sleeve.  Daytona </w:t>
      </w:r>
      <w:proofErr w:type="spellStart"/>
      <w:r>
        <w:t>Speciale</w:t>
      </w:r>
      <w:proofErr w:type="spellEnd"/>
      <w:r>
        <w:t>. Image Dustin Wetmore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943600" cy="3952240"/>
            <wp:effectExtent l="0" t="0" r="0" b="0"/>
            <wp:docPr id="6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45. Unmolested original trunk, fuel vapor hose and clamps.  Daytona </w:t>
      </w:r>
      <w:proofErr w:type="spellStart"/>
      <w:r>
        <w:t>Speciale</w:t>
      </w:r>
      <w:proofErr w:type="spellEnd"/>
      <w:r>
        <w:t>. Image Dustin Wetmore</w:t>
      </w:r>
    </w:p>
    <w:p w:rsidR="00AD0589" w:rsidRDefault="000231CA">
      <w:r>
        <w:rPr>
          <w:noProof/>
        </w:rPr>
        <w:drawing>
          <wp:inline distT="0" distB="0" distL="0" distR="0">
            <wp:extent cx="5943600" cy="3952240"/>
            <wp:effectExtent l="0" t="0" r="0" b="0"/>
            <wp:docPr id="7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46. Functional trunk latch and moldings.  Daytona </w:t>
      </w:r>
      <w:proofErr w:type="spellStart"/>
      <w:r>
        <w:t>Speciale</w:t>
      </w:r>
      <w:proofErr w:type="spellEnd"/>
      <w:r>
        <w:t>. Image Dustin Wetmore</w:t>
      </w:r>
    </w:p>
    <w:p w:rsidR="00AD0589" w:rsidRDefault="000231CA">
      <w:r>
        <w:rPr>
          <w:noProof/>
        </w:rPr>
        <w:lastRenderedPageBreak/>
        <w:drawing>
          <wp:inline distT="0" distB="0" distL="0" distR="0">
            <wp:extent cx="5943600" cy="3952240"/>
            <wp:effectExtent l="0" t="0" r="0" b="0"/>
            <wp:docPr id="8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47. Untouched heater hose, clamps, motor. and wiring.  Daytona </w:t>
      </w:r>
      <w:proofErr w:type="spellStart"/>
      <w:r>
        <w:t>Speciale</w:t>
      </w:r>
      <w:proofErr w:type="spellEnd"/>
      <w:r>
        <w:t>. Image Dustin Wetmore</w:t>
      </w:r>
    </w:p>
    <w:p w:rsidR="00AD0589" w:rsidRDefault="000231CA">
      <w:r>
        <w:rPr>
          <w:noProof/>
        </w:rPr>
        <w:drawing>
          <wp:inline distT="114300" distB="114300" distL="114300" distR="114300">
            <wp:extent cx="5943600" cy="4457700"/>
            <wp:effectExtent l="0" t="0" r="0" b="0"/>
            <wp:docPr id="46" name="image96.jpg" descr="355 Tailligh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jpg" descr="355 Taillight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Default="000231CA">
      <w:r>
        <w:lastRenderedPageBreak/>
        <w:t>48. Typical factory paint blemish as delivered in unlikely to notice taillight</w:t>
      </w:r>
      <w:r>
        <w:t xml:space="preserve"> area.  Original 355.  Image Donovan Leyden</w:t>
      </w:r>
    </w:p>
    <w:p w:rsidR="00AD0589" w:rsidRDefault="00AD0589"/>
    <w:p w:rsidR="00AD0589" w:rsidRDefault="000231CA">
      <w:r>
        <w:rPr>
          <w:noProof/>
        </w:rPr>
        <w:lastRenderedPageBreak/>
        <w:drawing>
          <wp:inline distT="114300" distB="114300" distL="114300" distR="114300">
            <wp:extent cx="5943600" cy="8420100"/>
            <wp:effectExtent l="0" t="0" r="0" b="0"/>
            <wp:docPr id="20" name="image53.jpg" descr="Original Suspension &amp; Brakes 308 - Senega Archiv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 descr="Original Suspension &amp; Brakes 308 - Senega Archive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2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D0589" w:rsidRPr="000231CA" w:rsidRDefault="000231CA">
      <w:pPr>
        <w:rPr>
          <w:color w:val="000000" w:themeColor="text1"/>
        </w:rPr>
      </w:pPr>
      <w:bookmarkStart w:id="1" w:name="_GoBack"/>
      <w:r w:rsidRPr="000231CA">
        <w:rPr>
          <w:color w:val="000000" w:themeColor="text1"/>
        </w:rPr>
        <w:t xml:space="preserve">49. Original suspension and brakes with patina  and cleaned with </w:t>
      </w:r>
      <w:proofErr w:type="spellStart"/>
      <w:r w:rsidRPr="000231CA">
        <w:rPr>
          <w:color w:val="000000" w:themeColor="text1"/>
        </w:rPr>
        <w:t>cryo</w:t>
      </w:r>
      <w:proofErr w:type="spellEnd"/>
      <w:r w:rsidRPr="000231CA">
        <w:rPr>
          <w:color w:val="000000" w:themeColor="text1"/>
        </w:rPr>
        <w:t xml:space="preserve">.  308.  Image </w:t>
      </w:r>
      <w:proofErr w:type="spellStart"/>
      <w:r w:rsidRPr="000231CA">
        <w:rPr>
          <w:color w:val="000000" w:themeColor="text1"/>
        </w:rPr>
        <w:t>Se</w:t>
      </w:r>
      <w:r w:rsidRPr="000231CA">
        <w:rPr>
          <w:color w:val="000000" w:themeColor="text1"/>
        </w:rPr>
        <w:t>nega</w:t>
      </w:r>
      <w:proofErr w:type="spellEnd"/>
      <w:r w:rsidRPr="000231CA">
        <w:rPr>
          <w:color w:val="000000" w:themeColor="text1"/>
        </w:rPr>
        <w:t xml:space="preserve"> Archive/ERS</w:t>
      </w:r>
      <w:r w:rsidRPr="000231CA">
        <w:rPr>
          <w:color w:val="000000" w:themeColor="text1"/>
        </w:rPr>
        <w:t xml:space="preserve"> </w:t>
      </w:r>
      <w:bookmarkEnd w:id="1"/>
    </w:p>
    <w:sectPr w:rsidR="00AD0589" w:rsidRPr="000231CA">
      <w:pgSz w:w="12240" w:h="15840"/>
      <w:pgMar w:top="1008" w:right="1440" w:bottom="1008" w:left="144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trackRevisions/>
  <w:defaultTabStop w:val="720"/>
  <w:characterSpacingControl w:val="doNotCompress"/>
  <w:compat>
    <w:compatSetting w:name="compatibilityMode" w:uri="http://schemas.microsoft.com/office/word" w:val="14"/>
  </w:compat>
  <w:rsids>
    <w:rsidRoot w:val="00AD0589"/>
    <w:rsid w:val="000231CA"/>
    <w:rsid w:val="00AD0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78453DA-9BA4-4B14-9A24-3E17064933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color w:val="000000"/>
        <w:sz w:val="22"/>
        <w:szCs w:val="22"/>
        <w:lang w:val="en-US" w:eastAsia="en-US" w:bidi="ar-SA"/>
      </w:rPr>
    </w:rPrDefault>
    <w:pPrDefault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contextualSpacing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38</Pages>
  <Words>782</Words>
  <Characters>4463</Characters>
  <Application>Microsoft Office Word</Application>
  <DocSecurity>0</DocSecurity>
  <Lines>37</Lines>
  <Paragraphs>10</Paragraphs>
  <ScaleCrop>false</ScaleCrop>
  <Company/>
  <LinksUpToDate>false</LinksUpToDate>
  <CharactersWithSpaces>5235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David</cp:lastModifiedBy>
  <cp:revision>2</cp:revision>
  <dcterms:created xsi:type="dcterms:W3CDTF">2017-06-30T14:50:00Z</dcterms:created>
  <dcterms:modified xsi:type="dcterms:W3CDTF">2017-06-30T14:52:00Z</dcterms:modified>
</cp:coreProperties>
</file>